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F5C2E" w:rsidP="00A23F42" w:rsidRDefault="00BF5C2E" w14:paraId="87e86a7" w14:textId="87e86a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Republika Hrvatska </w:t>
      </w:r>
    </w:p>
    <w:p w:rsidRPr="00D33FD4" w:rsidR="00EE2E14" w:rsidP="00A23F42" w:rsidRDefault="00BF5C2E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Splitu</w:t>
      </w:r>
    </w:p>
    <w:p w:rsidRPr="00D33FD4" w:rsidR="00EE2E14" w:rsidP="00EE2E14" w:rsidRDefault="00EE2E14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                              </w:t>
      </w:r>
    </w:p>
    <w:p w:rsidRPr="00D33FD4" w:rsidR="002B2916" w:rsidP="00C03FE8" w:rsidRDefault="002B2916">
      <w:pPr>
        <w:jc w:val="right"/>
        <w:rPr>
          <w:sz w:val="24"/>
          <w:szCs w:val="24"/>
          <w:lang w:val="hr-HR"/>
        </w:rPr>
      </w:pPr>
    </w:p>
    <w:p w:rsidRPr="00D33FD4" w:rsidR="00F16348" w:rsidP="00C03FE8" w:rsidRDefault="00F16348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Z A P I S N I K</w:t>
      </w:r>
    </w:p>
    <w:p w:rsidRPr="00D33FD4" w:rsidR="00F16348" w:rsidRDefault="00F16348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sastavljen kod Općinskog suda u </w:t>
      </w:r>
      <w:r w:rsidR="00A23F42">
        <w:rPr>
          <w:sz w:val="24"/>
          <w:szCs w:val="24"/>
          <w:lang w:val="hr-HR"/>
        </w:rPr>
        <w:t>Split</w:t>
      </w:r>
      <w:r w:rsidRPr="00D33FD4">
        <w:rPr>
          <w:sz w:val="24"/>
          <w:szCs w:val="24"/>
          <w:lang w:val="hr-HR"/>
        </w:rPr>
        <w:t>u</w:t>
      </w:r>
    </w:p>
    <w:p w:rsidR="00F16348" w:rsidRDefault="00F16348">
      <w:pPr>
        <w:jc w:val="center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dana</w:t>
      </w:r>
      <w:r w:rsidRPr="00D33FD4" w:rsidR="00A343F0">
        <w:rPr>
          <w:sz w:val="24"/>
          <w:szCs w:val="24"/>
          <w:lang w:val="hr-HR"/>
        </w:rPr>
        <w:t xml:space="preserve"> </w:t>
      </w:r>
      <w:r w:rsidR="002B2916">
        <w:rPr>
          <w:sz w:val="24"/>
          <w:szCs w:val="24"/>
          <w:lang w:val="hr-HR"/>
        </w:rPr>
        <w:t>6.srpnja</w:t>
      </w:r>
      <w:r w:rsidR="006A370F">
        <w:rPr>
          <w:sz w:val="24"/>
          <w:szCs w:val="24"/>
          <w:lang w:val="hr-HR"/>
        </w:rPr>
        <w:t xml:space="preserve"> 2020</w:t>
      </w:r>
      <w:r w:rsidR="001E09F5">
        <w:rPr>
          <w:sz w:val="24"/>
          <w:szCs w:val="24"/>
          <w:lang w:val="hr-HR"/>
        </w:rPr>
        <w:t xml:space="preserve">. </w:t>
      </w:r>
    </w:p>
    <w:p w:rsidRPr="00D33FD4" w:rsidR="00BF5C2E" w:rsidRDefault="00BF5C2E">
      <w:pPr>
        <w:jc w:val="center"/>
        <w:rPr>
          <w:sz w:val="24"/>
          <w:szCs w:val="24"/>
          <w:lang w:val="hr-HR"/>
        </w:rPr>
      </w:pPr>
    </w:p>
    <w:p w:rsidRPr="00D33FD4" w:rsidR="00F16348" w:rsidRDefault="00F16348">
      <w:pPr>
        <w:tabs>
          <w:tab w:val="left" w:pos="720"/>
          <w:tab w:val="left" w:pos="1440"/>
          <w:tab w:val="left" w:pos="2160"/>
          <w:tab w:val="left" w:pos="2880"/>
          <w:tab w:val="left" w:pos="3495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  <w:r w:rsidRPr="00D33FD4">
        <w:rPr>
          <w:sz w:val="24"/>
          <w:szCs w:val="24"/>
          <w:lang w:val="hr-HR"/>
        </w:rPr>
        <w:tab/>
      </w:r>
    </w:p>
    <w:p w:rsidRPr="00D33FD4" w:rsidR="00F16348" w:rsidP="000D56C6" w:rsidRDefault="00F16348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PRISUTNI OD STRANE SUDA:</w:t>
      </w:r>
      <w:r w:rsidR="00BF5C2E">
        <w:rPr>
          <w:sz w:val="24"/>
          <w:szCs w:val="24"/>
          <w:lang w:val="hr-HR"/>
        </w:rPr>
        <w:tab/>
        <w:t xml:space="preserve">     </w:t>
      </w:r>
      <w:r w:rsidRPr="00D33FD4" w:rsidR="000D56C6">
        <w:rPr>
          <w:sz w:val="24"/>
          <w:szCs w:val="24"/>
          <w:lang w:val="hr-HR"/>
        </w:rPr>
        <w:t>Pravna stvar</w:t>
      </w:r>
      <w:r w:rsidR="005A7976">
        <w:rPr>
          <w:sz w:val="24"/>
          <w:szCs w:val="24"/>
          <w:lang w:val="hr-HR"/>
        </w:rPr>
        <w:t>:</w:t>
      </w:r>
    </w:p>
    <w:p w:rsidRPr="00D33FD4" w:rsidR="000D56C6" w:rsidP="001E370F" w:rsidRDefault="00D7578F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Sudac</w:t>
      </w:r>
      <w:r w:rsidRPr="00D33FD4" w:rsidR="00787172">
        <w:rPr>
          <w:sz w:val="24"/>
          <w:szCs w:val="24"/>
          <w:lang w:val="hr-HR"/>
        </w:rPr>
        <w:t xml:space="preserve">: </w:t>
      </w:r>
      <w:r w:rsidR="00A23F42">
        <w:rPr>
          <w:sz w:val="24"/>
          <w:szCs w:val="24"/>
          <w:lang w:val="hr-HR"/>
        </w:rPr>
        <w:t>Joso Puljić</w:t>
      </w:r>
      <w:r w:rsidRPr="00D33FD4" w:rsidR="00A23F42">
        <w:rPr>
          <w:sz w:val="24"/>
          <w:szCs w:val="24"/>
          <w:lang w:val="hr-HR"/>
        </w:rPr>
        <w:tab/>
      </w:r>
      <w:r w:rsidRPr="00D33FD4" w:rsidR="000D56C6">
        <w:rPr>
          <w:sz w:val="24"/>
          <w:szCs w:val="24"/>
          <w:lang w:val="hr-HR"/>
        </w:rPr>
        <w:t xml:space="preserve">                           </w:t>
      </w:r>
      <w:r w:rsidRPr="00D33FD4" w:rsidR="00D33FD4">
        <w:rPr>
          <w:sz w:val="24"/>
          <w:szCs w:val="24"/>
          <w:lang w:val="hr-HR"/>
        </w:rPr>
        <w:t xml:space="preserve">   </w:t>
      </w:r>
      <w:r w:rsidR="00BF5C2E">
        <w:rPr>
          <w:sz w:val="24"/>
          <w:szCs w:val="24"/>
          <w:lang w:val="hr-HR"/>
        </w:rPr>
        <w:t xml:space="preserve">  </w:t>
      </w:r>
      <w:r w:rsidRPr="00D33FD4" w:rsidR="001E370F">
        <w:rPr>
          <w:sz w:val="24"/>
          <w:szCs w:val="24"/>
          <w:lang w:val="hr-HR"/>
        </w:rPr>
        <w:t>Predlagatelj</w:t>
      </w:r>
      <w:r w:rsidR="00BF5C2E">
        <w:rPr>
          <w:sz w:val="24"/>
          <w:szCs w:val="24"/>
          <w:lang w:val="hr-HR"/>
        </w:rPr>
        <w:t>: Miroslav Okuka</w:t>
      </w:r>
      <w:r w:rsidR="00F82B86">
        <w:rPr>
          <w:sz w:val="24"/>
          <w:szCs w:val="24"/>
          <w:lang w:val="hr-HR"/>
        </w:rPr>
        <w:t xml:space="preserve"> </w:t>
      </w:r>
    </w:p>
    <w:p w:rsidRPr="00D33FD4" w:rsidR="00125389" w:rsidP="00125389" w:rsidRDefault="00FA70DA">
      <w:pPr>
        <w:pStyle w:val="Pravnastvar2"/>
        <w:spacing w:after="0"/>
        <w:ind w:left="0" w:firstLine="0"/>
        <w:jc w:val="both"/>
        <w:rPr>
          <w:rStyle w:val="eSPISCCParagraphDefaultFont"/>
          <w:rFonts w:eastAsiaTheme="minorHAnsi"/>
        </w:rPr>
      </w:pPr>
      <w:r>
        <w:t xml:space="preserve">Zapisničar: </w:t>
      </w:r>
      <w:r w:rsidR="006A370F">
        <w:t>Marija Domazet</w:t>
      </w:r>
      <w:r w:rsidR="00BB62B6">
        <w:t xml:space="preserve">                       </w:t>
      </w:r>
      <w:r w:rsidR="00271A34">
        <w:t xml:space="preserve">  </w:t>
      </w:r>
      <w:r w:rsidRPr="00D33FD4" w:rsidR="00125389">
        <w:t xml:space="preserve">Radi: </w:t>
      </w:r>
      <w:r w:rsidR="00BF5C2E">
        <w:rPr>
          <w:rStyle w:val="eSPISCCParagraphDefaultFont"/>
          <w:rFonts w:eastAsiaTheme="minorHAnsi"/>
        </w:rPr>
        <w:t>S</w:t>
      </w:r>
      <w:r w:rsidRPr="00D33FD4" w:rsidR="00125389">
        <w:rPr>
          <w:rStyle w:val="eSPISCCParagraphDefaultFont"/>
          <w:rFonts w:eastAsiaTheme="minorHAnsi"/>
        </w:rPr>
        <w:t xml:space="preserve">tečaj potrošača </w:t>
      </w:r>
    </w:p>
    <w:p w:rsidRPr="00D33FD4" w:rsidR="00F008D0" w:rsidP="00F008D0" w:rsidRDefault="00F008D0">
      <w:pPr>
        <w:tabs>
          <w:tab w:val="center" w:pos="4677"/>
        </w:tabs>
        <w:jc w:val="both"/>
        <w:rPr>
          <w:sz w:val="24"/>
          <w:szCs w:val="24"/>
          <w:lang w:val="hr-HR"/>
        </w:rPr>
      </w:pPr>
    </w:p>
    <w:p w:rsidRPr="00125389" w:rsidR="001E370F" w:rsidP="00125389" w:rsidRDefault="000D56C6">
      <w:pPr>
        <w:pStyle w:val="Pravnastvar2"/>
        <w:spacing w:after="0"/>
        <w:ind w:left="0" w:firstLine="0"/>
        <w:jc w:val="both"/>
        <w:rPr>
          <w:rFonts w:eastAsiaTheme="minorHAnsi"/>
          <w:bdr w:val="none" w:color="auto" w:sz="0" w:space="0" w:frame="true"/>
        </w:rPr>
      </w:pPr>
      <w:r w:rsidRPr="00D33FD4">
        <w:t xml:space="preserve">                       </w:t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Pr="00D33FD4">
        <w:tab/>
      </w:r>
      <w:r w:rsidR="00FA70DA">
        <w:t xml:space="preserve"> </w:t>
      </w:r>
    </w:p>
    <w:p w:rsidRPr="00D33FD4" w:rsidR="001E370F" w:rsidP="001E370F" w:rsidRDefault="001E370F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Sudac započinje pripremno ročište u </w:t>
      </w:r>
      <w:r w:rsidR="006A370F">
        <w:rPr>
          <w:sz w:val="24"/>
          <w:szCs w:val="24"/>
          <w:lang w:val="hr-HR"/>
        </w:rPr>
        <w:t>11</w:t>
      </w:r>
      <w:r w:rsidR="00A23F42">
        <w:rPr>
          <w:sz w:val="24"/>
          <w:szCs w:val="24"/>
          <w:lang w:val="hr-HR"/>
        </w:rPr>
        <w:t>,</w:t>
      </w:r>
      <w:r w:rsidR="002B2916">
        <w:rPr>
          <w:sz w:val="24"/>
          <w:szCs w:val="24"/>
          <w:lang w:val="hr-HR"/>
        </w:rPr>
        <w:t>30</w:t>
      </w:r>
      <w:r w:rsidRPr="00D33FD4">
        <w:rPr>
          <w:sz w:val="24"/>
          <w:szCs w:val="24"/>
          <w:lang w:val="hr-HR"/>
        </w:rPr>
        <w:t xml:space="preserve"> sati, i objavljuje predmet raspravljanja. </w:t>
      </w:r>
    </w:p>
    <w:p w:rsidRPr="00D33FD4" w:rsidR="00F501CF" w:rsidP="001E370F" w:rsidRDefault="00F501CF">
      <w:pPr>
        <w:jc w:val="both"/>
        <w:rPr>
          <w:sz w:val="24"/>
          <w:szCs w:val="24"/>
          <w:lang w:val="hr-HR"/>
        </w:rPr>
      </w:pPr>
    </w:p>
    <w:p w:rsidRPr="00D33FD4" w:rsidR="001E370F" w:rsidP="001E370F" w:rsidRDefault="001E370F">
      <w:pPr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>Pripremno ročište je javno.</w:t>
      </w:r>
    </w:p>
    <w:p w:rsidRPr="00D33FD4" w:rsidR="001E370F" w:rsidP="001E370F" w:rsidRDefault="001E370F">
      <w:pPr>
        <w:rPr>
          <w:sz w:val="24"/>
          <w:szCs w:val="24"/>
          <w:lang w:val="hr-HR"/>
        </w:rPr>
      </w:pPr>
    </w:p>
    <w:p w:rsidRPr="00D33FD4" w:rsidR="00F16348" w:rsidP="00B63298" w:rsidRDefault="00F16348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Utvrđuje se da </w:t>
      </w:r>
      <w:r w:rsidRPr="00D33FD4" w:rsidR="001E370F">
        <w:rPr>
          <w:sz w:val="24"/>
          <w:szCs w:val="24"/>
          <w:lang w:val="hr-HR"/>
        </w:rPr>
        <w:t>su</w:t>
      </w:r>
      <w:r w:rsidRPr="00D33FD4" w:rsidR="00A4645E">
        <w:rPr>
          <w:sz w:val="24"/>
          <w:szCs w:val="24"/>
          <w:lang w:val="hr-HR"/>
        </w:rPr>
        <w:t xml:space="preserve"> </w:t>
      </w:r>
      <w:r w:rsidRPr="00D33FD4">
        <w:rPr>
          <w:sz w:val="24"/>
          <w:szCs w:val="24"/>
          <w:lang w:val="hr-HR"/>
        </w:rPr>
        <w:t>pristupili:</w:t>
      </w:r>
    </w:p>
    <w:p w:rsidR="001E09F5" w:rsidP="00B63298" w:rsidRDefault="006A4B79">
      <w:pPr>
        <w:jc w:val="both"/>
        <w:rPr>
          <w:sz w:val="24"/>
          <w:szCs w:val="24"/>
          <w:lang w:val="hr-HR"/>
        </w:rPr>
      </w:pPr>
      <w:r w:rsidRPr="00D33FD4">
        <w:rPr>
          <w:sz w:val="24"/>
          <w:szCs w:val="24"/>
          <w:lang w:val="hr-HR"/>
        </w:rPr>
        <w:t xml:space="preserve">Za </w:t>
      </w:r>
      <w:r w:rsidRPr="00D33FD4" w:rsidR="001E370F">
        <w:rPr>
          <w:sz w:val="24"/>
          <w:szCs w:val="24"/>
          <w:lang w:val="hr-HR"/>
        </w:rPr>
        <w:t>predlagatelja</w:t>
      </w:r>
      <w:r w:rsidR="00A23F42">
        <w:rPr>
          <w:sz w:val="24"/>
          <w:szCs w:val="24"/>
          <w:lang w:val="hr-HR"/>
        </w:rPr>
        <w:t>-</w:t>
      </w:r>
      <w:r w:rsidRPr="00D33FD4" w:rsidR="00F008D0">
        <w:rPr>
          <w:sz w:val="24"/>
          <w:szCs w:val="24"/>
          <w:lang w:val="hr-HR"/>
        </w:rPr>
        <w:t xml:space="preserve">stečajnog </w:t>
      </w:r>
      <w:r w:rsidRPr="00D33FD4" w:rsidR="00CD0452">
        <w:rPr>
          <w:sz w:val="24"/>
          <w:szCs w:val="24"/>
          <w:lang w:val="hr-HR"/>
        </w:rPr>
        <w:t>dužnika</w:t>
      </w:r>
      <w:r w:rsidRPr="00D33FD4">
        <w:rPr>
          <w:sz w:val="24"/>
          <w:szCs w:val="24"/>
          <w:lang w:val="hr-HR"/>
        </w:rPr>
        <w:t>:</w:t>
      </w:r>
      <w:r w:rsidRPr="00D33FD4" w:rsidR="00606D09">
        <w:rPr>
          <w:sz w:val="24"/>
          <w:szCs w:val="24"/>
          <w:lang w:val="hr-HR"/>
        </w:rPr>
        <w:t xml:space="preserve"> </w:t>
      </w:r>
      <w:r w:rsidR="006C241A">
        <w:rPr>
          <w:sz w:val="24"/>
          <w:szCs w:val="24"/>
          <w:lang w:val="hr-HR"/>
        </w:rPr>
        <w:t xml:space="preserve">nitko, uredno pozvan preko oglasne ploče suda  </w:t>
      </w:r>
    </w:p>
    <w:p w:rsidR="00271A34" w:rsidP="00262177" w:rsidRDefault="00D33FD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</w:t>
      </w:r>
      <w:r w:rsidRPr="00D33FD4">
        <w:rPr>
          <w:sz w:val="24"/>
          <w:szCs w:val="24"/>
          <w:lang w:val="hr-HR"/>
        </w:rPr>
        <w:t xml:space="preserve"> stečajnog vjerovnika</w:t>
      </w:r>
      <w:r w:rsidR="002B2916">
        <w:rPr>
          <w:sz w:val="24"/>
          <w:szCs w:val="24"/>
          <w:lang w:val="hr-HR"/>
        </w:rPr>
        <w:t>:</w:t>
      </w:r>
      <w:r w:rsidR="006C241A">
        <w:rPr>
          <w:sz w:val="24"/>
          <w:szCs w:val="24"/>
          <w:lang w:val="hr-HR"/>
        </w:rPr>
        <w:t xml:space="preserve"> RH : pun. </w:t>
      </w:r>
      <w:proofErr w:type="spellStart"/>
      <w:r w:rsidR="006C241A">
        <w:rPr>
          <w:sz w:val="24"/>
          <w:szCs w:val="24"/>
          <w:lang w:val="hr-HR"/>
        </w:rPr>
        <w:t>zz</w:t>
      </w:r>
      <w:proofErr w:type="spellEnd"/>
      <w:r w:rsidR="006C241A">
        <w:rPr>
          <w:sz w:val="24"/>
          <w:szCs w:val="24"/>
          <w:lang w:val="hr-HR"/>
        </w:rPr>
        <w:t>. Nives Šunjić, savjetnica u ODO Split</w:t>
      </w:r>
    </w:p>
    <w:p w:rsidR="00D7578F" w:rsidP="002B2916" w:rsidRDefault="00971E63">
      <w:pPr>
        <w:tabs>
          <w:tab w:val="left" w:pos="5104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stečajne vjerovnike B2 KAPITAL d.o.o.,</w:t>
      </w:r>
      <w:r w:rsidR="006C241A">
        <w:rPr>
          <w:sz w:val="24"/>
          <w:szCs w:val="24"/>
          <w:lang w:val="hr-HR"/>
        </w:rPr>
        <w:t xml:space="preserve"> EOS MATRIX d.o.o.</w:t>
      </w:r>
      <w:r>
        <w:rPr>
          <w:sz w:val="24"/>
          <w:szCs w:val="24"/>
          <w:lang w:val="hr-HR"/>
        </w:rPr>
        <w:t>,</w:t>
      </w:r>
      <w:r w:rsidR="006C241A">
        <w:rPr>
          <w:sz w:val="24"/>
          <w:szCs w:val="24"/>
          <w:lang w:val="hr-HR"/>
        </w:rPr>
        <w:t xml:space="preserve"> GRAD SPLIT, GRAD S</w:t>
      </w:r>
      <w:r>
        <w:rPr>
          <w:sz w:val="24"/>
          <w:szCs w:val="24"/>
          <w:lang w:val="hr-HR"/>
        </w:rPr>
        <w:t xml:space="preserve">TARI GRAD, WB LEASING d.o.o., RAIFFEISENBANK AUSTRIA </w:t>
      </w:r>
      <w:r w:rsidR="006C241A">
        <w:rPr>
          <w:sz w:val="24"/>
          <w:szCs w:val="24"/>
          <w:lang w:val="hr-HR"/>
        </w:rPr>
        <w:t>d.d., PBZ CARD d.o.o.</w:t>
      </w:r>
      <w:r>
        <w:rPr>
          <w:sz w:val="24"/>
          <w:szCs w:val="24"/>
          <w:lang w:val="hr-HR"/>
        </w:rPr>
        <w:t>:</w:t>
      </w:r>
      <w:r w:rsidR="006C241A">
        <w:rPr>
          <w:sz w:val="24"/>
          <w:szCs w:val="24"/>
          <w:lang w:val="hr-HR"/>
        </w:rPr>
        <w:t xml:space="preserve"> nitko, uredno pozvani preko oglasne ploče </w:t>
      </w:r>
    </w:p>
    <w:p w:rsidR="006C241A" w:rsidP="002B2916" w:rsidRDefault="003A5A21">
      <w:pPr>
        <w:tabs>
          <w:tab w:val="left" w:pos="5104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</w:t>
      </w:r>
      <w:r w:rsidR="006C241A">
        <w:rPr>
          <w:sz w:val="24"/>
          <w:szCs w:val="24"/>
          <w:lang w:val="hr-HR"/>
        </w:rPr>
        <w:t xml:space="preserve"> posrednika FINA : nitko, uredno pozvan putem oglasne ploče suda </w:t>
      </w:r>
    </w:p>
    <w:p w:rsidR="006C241A" w:rsidP="002B2916" w:rsidRDefault="006C241A">
      <w:pPr>
        <w:jc w:val="both"/>
        <w:rPr>
          <w:sz w:val="24"/>
          <w:szCs w:val="24"/>
          <w:lang w:val="hr-HR"/>
        </w:rPr>
      </w:pPr>
    </w:p>
    <w:p w:rsidR="00650241" w:rsidP="002B2916" w:rsidRDefault="006C24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232AD4">
        <w:rPr>
          <w:sz w:val="24"/>
          <w:szCs w:val="24"/>
          <w:lang w:val="hr-HR"/>
        </w:rPr>
        <w:t xml:space="preserve">Utvrđuje se </w:t>
      </w:r>
      <w:r>
        <w:rPr>
          <w:sz w:val="24"/>
          <w:szCs w:val="24"/>
          <w:lang w:val="hr-HR"/>
        </w:rPr>
        <w:t xml:space="preserve">da je 17.10.2019. zaprimljen podnesak </w:t>
      </w:r>
      <w:proofErr w:type="spellStart"/>
      <w:r>
        <w:rPr>
          <w:sz w:val="24"/>
          <w:szCs w:val="24"/>
          <w:lang w:val="hr-HR"/>
        </w:rPr>
        <w:t>predlag</w:t>
      </w:r>
      <w:proofErr w:type="spellEnd"/>
      <w:r>
        <w:rPr>
          <w:sz w:val="24"/>
          <w:szCs w:val="24"/>
          <w:lang w:val="hr-HR"/>
        </w:rPr>
        <w:t>. Koji je dostavljen vjerovnicima putem oglasne ploče suda.</w:t>
      </w:r>
    </w:p>
    <w:p w:rsidR="006C241A" w:rsidP="002B2916" w:rsidRDefault="003A5A2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6C241A">
        <w:rPr>
          <w:sz w:val="24"/>
          <w:szCs w:val="24"/>
          <w:lang w:val="hr-HR"/>
        </w:rPr>
        <w:t xml:space="preserve">Nadalje, izvršen je uvid u stanje u </w:t>
      </w:r>
      <w:proofErr w:type="spellStart"/>
      <w:r w:rsidR="006C241A">
        <w:rPr>
          <w:sz w:val="24"/>
          <w:szCs w:val="24"/>
          <w:lang w:val="hr-HR"/>
        </w:rPr>
        <w:t>zk</w:t>
      </w:r>
      <w:proofErr w:type="spellEnd"/>
      <w:r w:rsidR="006C241A">
        <w:rPr>
          <w:sz w:val="24"/>
          <w:szCs w:val="24"/>
          <w:lang w:val="hr-HR"/>
        </w:rPr>
        <w:t xml:space="preserve"> knjigama i katastru te je utvrđeno da je na ime </w:t>
      </w:r>
      <w:proofErr w:type="spellStart"/>
      <w:r w:rsidR="006C241A">
        <w:rPr>
          <w:sz w:val="24"/>
          <w:szCs w:val="24"/>
          <w:lang w:val="hr-HR"/>
        </w:rPr>
        <w:t>predlag</w:t>
      </w:r>
      <w:proofErr w:type="spellEnd"/>
      <w:r w:rsidR="006C241A">
        <w:rPr>
          <w:sz w:val="24"/>
          <w:szCs w:val="24"/>
          <w:lang w:val="hr-HR"/>
        </w:rPr>
        <w:t xml:space="preserve">. Bilo predbilježeno pravo vlasništva u ZU 30189 etaža 163,K.O. GRAD ZAGREB, ali je navedena predbilježba izbrisana temeljem </w:t>
      </w:r>
      <w:proofErr w:type="spellStart"/>
      <w:r w:rsidR="006C241A">
        <w:rPr>
          <w:sz w:val="24"/>
          <w:szCs w:val="24"/>
          <w:lang w:val="hr-HR"/>
        </w:rPr>
        <w:t>rješ</w:t>
      </w:r>
      <w:proofErr w:type="spellEnd"/>
      <w:r w:rsidR="006C241A">
        <w:rPr>
          <w:sz w:val="24"/>
          <w:szCs w:val="24"/>
          <w:lang w:val="hr-HR"/>
        </w:rPr>
        <w:t>. 12.06.2012.</w:t>
      </w:r>
    </w:p>
    <w:p w:rsidR="006C241A" w:rsidP="002B2916" w:rsidRDefault="003A5A2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6C241A">
        <w:rPr>
          <w:sz w:val="24"/>
          <w:szCs w:val="24"/>
          <w:lang w:val="hr-HR"/>
        </w:rPr>
        <w:t xml:space="preserve">Utvrđuje se da je MUP </w:t>
      </w:r>
      <w:r w:rsidR="00971E63">
        <w:rPr>
          <w:sz w:val="24"/>
          <w:szCs w:val="24"/>
          <w:lang w:val="hr-HR"/>
        </w:rPr>
        <w:t>dostavio sudu uvjerenje iz kojeg proizlazi da</w:t>
      </w:r>
      <w:r w:rsidR="006C241A">
        <w:rPr>
          <w:sz w:val="24"/>
          <w:szCs w:val="24"/>
          <w:lang w:val="hr-HR"/>
        </w:rPr>
        <w:t xml:space="preserve"> </w:t>
      </w:r>
      <w:proofErr w:type="spellStart"/>
      <w:r w:rsidR="006C241A">
        <w:rPr>
          <w:sz w:val="24"/>
          <w:szCs w:val="24"/>
          <w:lang w:val="hr-HR"/>
        </w:rPr>
        <w:t>predlag</w:t>
      </w:r>
      <w:proofErr w:type="spellEnd"/>
      <w:r w:rsidR="006C241A">
        <w:rPr>
          <w:sz w:val="24"/>
          <w:szCs w:val="24"/>
          <w:lang w:val="hr-HR"/>
        </w:rPr>
        <w:t xml:space="preserve">. Nije evidentiran kao vlasnik vozila, a SD je izvijestila sud da </w:t>
      </w:r>
      <w:proofErr w:type="spellStart"/>
      <w:r w:rsidR="006C241A">
        <w:rPr>
          <w:sz w:val="24"/>
          <w:szCs w:val="24"/>
          <w:lang w:val="hr-HR"/>
        </w:rPr>
        <w:t>predlag</w:t>
      </w:r>
      <w:proofErr w:type="spellEnd"/>
      <w:r w:rsidR="006C241A">
        <w:rPr>
          <w:sz w:val="24"/>
          <w:szCs w:val="24"/>
          <w:lang w:val="hr-HR"/>
        </w:rPr>
        <w:t xml:space="preserve">. Nije upisan u upisnik pružatelja ugostiteljskih usluga u domaćinstvu, ali na adresi prebivališta </w:t>
      </w:r>
      <w:proofErr w:type="spellStart"/>
      <w:r w:rsidR="006C241A">
        <w:rPr>
          <w:sz w:val="24"/>
          <w:szCs w:val="24"/>
          <w:lang w:val="hr-HR"/>
        </w:rPr>
        <w:t>predlag</w:t>
      </w:r>
      <w:proofErr w:type="spellEnd"/>
      <w:r w:rsidR="006C241A">
        <w:rPr>
          <w:sz w:val="24"/>
          <w:szCs w:val="24"/>
          <w:lang w:val="hr-HR"/>
        </w:rPr>
        <w:t>. Je kao pružatelj takvih usluga evidentirana Nena Okuka.</w:t>
      </w:r>
    </w:p>
    <w:p w:rsidR="006C241A" w:rsidP="002B2916" w:rsidRDefault="003A5A2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6C241A">
        <w:rPr>
          <w:sz w:val="24"/>
          <w:szCs w:val="24"/>
          <w:lang w:val="hr-HR"/>
        </w:rPr>
        <w:t xml:space="preserve">Utvrđuje se da je 02.07.2020. sudu e-komunikacijom podnesak uputio B2 KAPITAL d.o.o. te se primjerak navedenog podneska uručuje pun. </w:t>
      </w:r>
      <w:proofErr w:type="spellStart"/>
      <w:r w:rsidR="006C241A">
        <w:rPr>
          <w:sz w:val="24"/>
          <w:szCs w:val="24"/>
          <w:lang w:val="hr-HR"/>
        </w:rPr>
        <w:t>zz</w:t>
      </w:r>
      <w:proofErr w:type="spellEnd"/>
      <w:r w:rsidR="006C241A">
        <w:rPr>
          <w:sz w:val="24"/>
          <w:szCs w:val="24"/>
          <w:lang w:val="hr-HR"/>
        </w:rPr>
        <w:t xml:space="preserve"> stečajnog vjerovnika RH. </w:t>
      </w:r>
    </w:p>
    <w:p w:rsidR="006C241A" w:rsidP="002B2916" w:rsidRDefault="006C24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Pun </w:t>
      </w:r>
      <w:proofErr w:type="spellStart"/>
      <w:r>
        <w:rPr>
          <w:sz w:val="24"/>
          <w:szCs w:val="24"/>
          <w:lang w:val="hr-HR"/>
        </w:rPr>
        <w:t>zz</w:t>
      </w:r>
      <w:proofErr w:type="spellEnd"/>
      <w:r>
        <w:rPr>
          <w:sz w:val="24"/>
          <w:szCs w:val="24"/>
          <w:lang w:val="hr-HR"/>
        </w:rPr>
        <w:t xml:space="preserve"> stečajnog vjerovnika RH izjavljuje da ostaje kod dosad iznesenih naloga, a odluka se prepušta sudu. </w:t>
      </w:r>
    </w:p>
    <w:p w:rsidRPr="00D33FD4" w:rsidR="006A370F" w:rsidP="002B3139" w:rsidRDefault="00220A0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Pr="00D33FD4" w:rsidR="00606D09" w:rsidP="00606D09" w:rsidRDefault="006C24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 donosi</w:t>
      </w:r>
    </w:p>
    <w:p w:rsidR="00606D09" w:rsidP="00606D09" w:rsidRDefault="00A946F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zaključak</w:t>
      </w:r>
      <w:r w:rsidRPr="00D33FD4" w:rsidR="00606D09">
        <w:rPr>
          <w:sz w:val="24"/>
          <w:szCs w:val="24"/>
          <w:lang w:val="hr-HR"/>
        </w:rPr>
        <w:t xml:space="preserve"> </w:t>
      </w:r>
    </w:p>
    <w:p w:rsidR="006C241A" w:rsidP="00606D09" w:rsidRDefault="006C241A">
      <w:pPr>
        <w:jc w:val="center"/>
        <w:rPr>
          <w:sz w:val="24"/>
          <w:szCs w:val="24"/>
          <w:lang w:val="hr-HR"/>
        </w:rPr>
      </w:pPr>
    </w:p>
    <w:p w:rsidRPr="00D33FD4" w:rsidR="006C241A" w:rsidP="006C241A" w:rsidRDefault="006C241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daljnja odluka u ovoj pravnoj stvari bit će donesena </w:t>
      </w:r>
      <w:proofErr w:type="spellStart"/>
      <w:r>
        <w:rPr>
          <w:sz w:val="24"/>
          <w:szCs w:val="24"/>
          <w:lang w:val="hr-HR"/>
        </w:rPr>
        <w:t>izvanraspravno</w:t>
      </w:r>
      <w:proofErr w:type="spellEnd"/>
      <w:r>
        <w:rPr>
          <w:sz w:val="24"/>
          <w:szCs w:val="24"/>
          <w:lang w:val="hr-HR"/>
        </w:rPr>
        <w:t xml:space="preserve">. </w:t>
      </w:r>
    </w:p>
    <w:p w:rsidRPr="00D33FD4" w:rsidR="00606D09" w:rsidP="00606D09" w:rsidRDefault="00606D09">
      <w:pPr>
        <w:jc w:val="center"/>
        <w:rPr>
          <w:sz w:val="24"/>
          <w:szCs w:val="24"/>
          <w:lang w:val="hr-HR"/>
        </w:rPr>
      </w:pPr>
    </w:p>
    <w:p w:rsidR="00271A34" w:rsidP="00A23F42" w:rsidRDefault="00271A34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Dovršeno u </w:t>
      </w:r>
      <w:r w:rsidR="006C241A">
        <w:rPr>
          <w:sz w:val="24"/>
          <w:szCs w:val="24"/>
          <w:lang w:val="hr-HR"/>
        </w:rPr>
        <w:t>11,45 sati.</w:t>
      </w:r>
    </w:p>
    <w:p w:rsidR="00271A34" w:rsidP="00A23F42" w:rsidRDefault="00271A34">
      <w:pPr>
        <w:rPr>
          <w:sz w:val="24"/>
          <w:szCs w:val="24"/>
          <w:lang w:val="hr-HR"/>
        </w:rPr>
      </w:pPr>
    </w:p>
    <w:p w:rsidR="006C241A" w:rsidP="00A23F42" w:rsidRDefault="00A23F4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SUDAC</w:t>
      </w:r>
    </w:p>
    <w:p w:rsidR="00A23F42" w:rsidP="00A23F42" w:rsidRDefault="00A23F4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STRANKE</w:t>
      </w:r>
    </w:p>
    <w:p w:rsidRPr="00D33FD4" w:rsidR="00DC67F8" w:rsidP="00215302" w:rsidRDefault="00A23F42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ZAPISNIČAR</w:t>
      </w:r>
      <w:r w:rsidRPr="00D33FD4" w:rsidR="003E75A9">
        <w:rPr>
          <w:sz w:val="24"/>
          <w:szCs w:val="24"/>
          <w:lang w:val="hr-HR"/>
        </w:rPr>
        <w:t xml:space="preserve">                </w:t>
      </w:r>
      <w:r w:rsidRPr="00D33FD4" w:rsidR="003E75A9">
        <w:rPr>
          <w:sz w:val="24"/>
          <w:szCs w:val="24"/>
          <w:lang w:val="hr-HR"/>
        </w:rPr>
        <w:tab/>
        <w:t xml:space="preserve">           </w:t>
      </w:r>
    </w:p>
    <w:sectPr w:rsidRPr="00D33FD4" w:rsidR="00DC67F8" w:rsidSect="00657A70">
      <w:headerReference w:type="even" r:id="rId9"/>
      <w:headerReference w:type="default" r:id="rId10"/>
      <w:headerReference w:type="first" r:id="rId11"/>
      <w:pgSz w:w="11906" w:h="16838"/>
      <w:pgMar w:top="1440" w:right="1134" w:bottom="1440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4085" w:rsidRDefault="009D4085">
      <w:r>
        <w:separator/>
      </w:r>
    </w:p>
  </w:endnote>
  <w:endnote w:type="continuationSeparator" w:id="0">
    <w:p w:rsidR="009D4085" w:rsidRDefault="009D40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4085" w:rsidRDefault="009D4085">
      <w:r>
        <w:separator/>
      </w:r>
    </w:p>
  </w:footnote>
  <w:footnote w:type="continuationSeparator" w:id="0">
    <w:p w:rsidR="009D4085" w:rsidRDefault="009D40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C00C7" w:rsidRDefault="001C00C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34380"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 w:rsidRPr="00634380">
      <w:rPr>
        <w:rStyle w:val="Brojstranice"/>
      </w:rPr>
      <w:fldChar w:fldCharType="begin"/>
    </w:r>
    <w:r w:rsidRPr="00634380">
      <w:rPr>
        <w:rStyle w:val="Brojstranice"/>
      </w:rPr>
      <w:instrText xml:space="preserve">PAGE  </w:instrText>
    </w:r>
    <w:r w:rsidRPr="00634380">
      <w:rPr>
        <w:rStyle w:val="Brojstranice"/>
      </w:rPr>
      <w:fldChar w:fldCharType="separate"/>
    </w:r>
    <w:r w:rsidR="003A5A21">
      <w:rPr>
        <w:rStyle w:val="Brojstranice"/>
        <w:noProof/>
      </w:rPr>
      <w:t>2</w:t>
    </w:r>
    <w:r w:rsidRPr="00634380">
      <w:rPr>
        <w:rStyle w:val="Brojstranice"/>
      </w:rPr>
      <w:fldChar w:fldCharType="end"/>
    </w:r>
  </w:p>
  <w:p w:rsidRPr="00D33FD4" w:rsidR="00272948" w:rsidP="00272948" w:rsidRDefault="00272948">
    <w:pPr>
      <w:jc w:val="right"/>
      <w:rPr>
        <w:sz w:val="24"/>
        <w:szCs w:val="24"/>
        <w:lang w:val="hr-HR"/>
      </w:rPr>
    </w:pPr>
    <w:proofErr w:type="spellStart"/>
    <w:r>
      <w:rPr>
        <w:sz w:val="24"/>
        <w:szCs w:val="24"/>
        <w:lang w:val="hr-HR"/>
      </w:rPr>
      <w:t>Posl.broj</w:t>
    </w:r>
    <w:proofErr w:type="spellEnd"/>
    <w:r>
      <w:rPr>
        <w:sz w:val="24"/>
        <w:szCs w:val="24"/>
        <w:lang w:val="hr-HR"/>
      </w:rPr>
      <w:t>:</w:t>
    </w:r>
    <w:r w:rsidRPr="00D33FD4">
      <w:rPr>
        <w:sz w:val="24"/>
        <w:szCs w:val="24"/>
        <w:lang w:val="hr-HR"/>
      </w:rPr>
      <w:t xml:space="preserve"> Sp-</w:t>
    </w:r>
    <w:r w:rsidR="006A370F">
      <w:rPr>
        <w:sz w:val="24"/>
        <w:szCs w:val="24"/>
        <w:lang w:val="hr-HR"/>
      </w:rPr>
      <w:t>2538</w:t>
    </w:r>
    <w:r>
      <w:rPr>
        <w:sz w:val="24"/>
        <w:szCs w:val="24"/>
        <w:lang w:val="hr-HR"/>
      </w:rPr>
      <w:t>/2019</w:t>
    </w:r>
  </w:p>
  <w:p w:rsidRPr="00634380" w:rsidR="001C00C7" w:rsidP="00013831" w:rsidRDefault="001C00C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F5C2E" w:rsidP="00BF5C2E" w:rsidRDefault="00BF5C2E">
    <w:pPr>
      <w:pStyle w:val="Zaglavlje"/>
      <w:jc w:val="right"/>
    </w:pPr>
    <w:proofErr w:type="spellStart"/>
    <w:r w:rsidRPr="00BF5C2E">
      <w:t>Posl.broj</w:t>
    </w:r>
    <w:proofErr w:type="spellEnd"/>
    <w:r w:rsidRPr="00BF5C2E">
      <w:t>: Sp-3/2019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12"/>
    <w:multiLevelType w:val="singleLevel"/>
    <w:tmpl w:val="3F1697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20F161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E96B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1276F71"/>
    <w:multiLevelType w:val="singleLevel"/>
    <w:tmpl w:val="3C7477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22735D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E24C4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8253193"/>
    <w:multiLevelType w:val="hybridMultilevel"/>
    <w:tmpl w:val="11D0A1FC"/>
    <w:lvl w:ilvl="0" w:tplc="BFF82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16455A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BAD29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8C7DC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23DBC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DCE6F8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AC349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A4590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4F0A6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7A6DD6"/>
    <w:multiLevelType w:val="hybridMultilevel"/>
    <w:tmpl w:val="053ABA58"/>
    <w:lvl w:ilvl="0" w:tplc="F928F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EA666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446F1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D2432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A4BE4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34611C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FE7BB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E41602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E491A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3726C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DE20CBE"/>
    <w:multiLevelType w:val="singleLevel"/>
    <w:tmpl w:val="2D16F0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0F37F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15A37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1F72CAD"/>
    <w:multiLevelType w:val="hybridMultilevel"/>
    <w:tmpl w:val="1CB01196"/>
    <w:lvl w:ilvl="0" w:tplc="140E9AC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918265D"/>
    <w:multiLevelType w:val="singleLevel"/>
    <w:tmpl w:val="D1C4C5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A4D103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637EF0"/>
    <w:multiLevelType w:val="hybridMultilevel"/>
    <w:tmpl w:val="13060C20"/>
    <w:lvl w:ilvl="0" w:tplc="1844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80907C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4F6B2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605E4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E82F6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5E9F66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BCDA9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9482BE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98ECA4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1F07F3"/>
    <w:multiLevelType w:val="singleLevel"/>
    <w:tmpl w:val="4CC224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ED360F7"/>
    <w:multiLevelType w:val="hybridMultilevel"/>
    <w:tmpl w:val="66FC4816"/>
    <w:lvl w:ilvl="0" w:tplc="3D147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68F596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1A2B5E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5E8D6B8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154AA34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7083C30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A3C764A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55C8070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61CD03A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1297A11"/>
    <w:multiLevelType w:val="singleLevel"/>
    <w:tmpl w:val="5176A8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1EF3F6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4"/>
  </w:num>
  <w:num w:numId="14">
    <w:abstractNumId w:val="2"/>
  </w:num>
  <w:num w:numId="15">
    <w:abstractNumId w:val="19"/>
  </w:num>
  <w:num w:numId="16">
    <w:abstractNumId w:val="7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3F0"/>
    <w:rsid w:val="00003902"/>
    <w:rsid w:val="00013831"/>
    <w:rsid w:val="00013DCC"/>
    <w:rsid w:val="00021B64"/>
    <w:rsid w:val="00035160"/>
    <w:rsid w:val="00071CFE"/>
    <w:rsid w:val="00081D87"/>
    <w:rsid w:val="000A4A8A"/>
    <w:rsid w:val="000B1C26"/>
    <w:rsid w:val="000D56C6"/>
    <w:rsid w:val="000D5C07"/>
    <w:rsid w:val="000D7C10"/>
    <w:rsid w:val="000F1B24"/>
    <w:rsid w:val="00125389"/>
    <w:rsid w:val="00142330"/>
    <w:rsid w:val="001555D8"/>
    <w:rsid w:val="00166D4A"/>
    <w:rsid w:val="001776B1"/>
    <w:rsid w:val="001A24D9"/>
    <w:rsid w:val="001C00C7"/>
    <w:rsid w:val="001C401B"/>
    <w:rsid w:val="001C72B0"/>
    <w:rsid w:val="001D5F8D"/>
    <w:rsid w:val="001E05ED"/>
    <w:rsid w:val="001E09F5"/>
    <w:rsid w:val="001E370F"/>
    <w:rsid w:val="001E4E63"/>
    <w:rsid w:val="001F0417"/>
    <w:rsid w:val="001F0925"/>
    <w:rsid w:val="001F67F3"/>
    <w:rsid w:val="00205C4E"/>
    <w:rsid w:val="00215302"/>
    <w:rsid w:val="00220A0E"/>
    <w:rsid w:val="00220C06"/>
    <w:rsid w:val="0022457F"/>
    <w:rsid w:val="0022513C"/>
    <w:rsid w:val="002252A6"/>
    <w:rsid w:val="00232AD4"/>
    <w:rsid w:val="00254BB7"/>
    <w:rsid w:val="00255797"/>
    <w:rsid w:val="00262177"/>
    <w:rsid w:val="00271A34"/>
    <w:rsid w:val="00272948"/>
    <w:rsid w:val="00280457"/>
    <w:rsid w:val="00291B12"/>
    <w:rsid w:val="002A403A"/>
    <w:rsid w:val="002B2916"/>
    <w:rsid w:val="002B3139"/>
    <w:rsid w:val="002D3812"/>
    <w:rsid w:val="002F24AC"/>
    <w:rsid w:val="002F25D2"/>
    <w:rsid w:val="00300A39"/>
    <w:rsid w:val="00313E19"/>
    <w:rsid w:val="00324953"/>
    <w:rsid w:val="00327ADA"/>
    <w:rsid w:val="00337EC2"/>
    <w:rsid w:val="003420DD"/>
    <w:rsid w:val="00353BA6"/>
    <w:rsid w:val="003621C9"/>
    <w:rsid w:val="003632F4"/>
    <w:rsid w:val="003714B1"/>
    <w:rsid w:val="00373D2D"/>
    <w:rsid w:val="003A25F4"/>
    <w:rsid w:val="003A4416"/>
    <w:rsid w:val="003A5A21"/>
    <w:rsid w:val="003A6A78"/>
    <w:rsid w:val="003B794E"/>
    <w:rsid w:val="003E75A9"/>
    <w:rsid w:val="00417ED6"/>
    <w:rsid w:val="00420B70"/>
    <w:rsid w:val="00456549"/>
    <w:rsid w:val="00475059"/>
    <w:rsid w:val="004852AD"/>
    <w:rsid w:val="004A7A5B"/>
    <w:rsid w:val="004B5E9B"/>
    <w:rsid w:val="004E2B9D"/>
    <w:rsid w:val="004E5A9C"/>
    <w:rsid w:val="00537AEC"/>
    <w:rsid w:val="005560BD"/>
    <w:rsid w:val="0058526B"/>
    <w:rsid w:val="00594288"/>
    <w:rsid w:val="005A052A"/>
    <w:rsid w:val="005A7976"/>
    <w:rsid w:val="006036ED"/>
    <w:rsid w:val="00606D09"/>
    <w:rsid w:val="006340EF"/>
    <w:rsid w:val="00634380"/>
    <w:rsid w:val="00650241"/>
    <w:rsid w:val="00657A70"/>
    <w:rsid w:val="00676F64"/>
    <w:rsid w:val="006A370F"/>
    <w:rsid w:val="006A4B79"/>
    <w:rsid w:val="006A5398"/>
    <w:rsid w:val="006B5F0B"/>
    <w:rsid w:val="006C1948"/>
    <w:rsid w:val="006C1A89"/>
    <w:rsid w:val="006C241A"/>
    <w:rsid w:val="006E71DD"/>
    <w:rsid w:val="006E7BBA"/>
    <w:rsid w:val="00700BFB"/>
    <w:rsid w:val="007140A5"/>
    <w:rsid w:val="00715E0B"/>
    <w:rsid w:val="007515BB"/>
    <w:rsid w:val="00774835"/>
    <w:rsid w:val="00777BA6"/>
    <w:rsid w:val="00787172"/>
    <w:rsid w:val="007A2079"/>
    <w:rsid w:val="007A5010"/>
    <w:rsid w:val="007D5EA4"/>
    <w:rsid w:val="007F7BA3"/>
    <w:rsid w:val="00812B8F"/>
    <w:rsid w:val="00841428"/>
    <w:rsid w:val="00881395"/>
    <w:rsid w:val="00894690"/>
    <w:rsid w:val="00897F4E"/>
    <w:rsid w:val="00903ACC"/>
    <w:rsid w:val="0092070B"/>
    <w:rsid w:val="00940EB3"/>
    <w:rsid w:val="00941C64"/>
    <w:rsid w:val="00967972"/>
    <w:rsid w:val="00971E63"/>
    <w:rsid w:val="009A5B70"/>
    <w:rsid w:val="009C45C9"/>
    <w:rsid w:val="009D195C"/>
    <w:rsid w:val="009D2ED0"/>
    <w:rsid w:val="009D4085"/>
    <w:rsid w:val="009F1F98"/>
    <w:rsid w:val="00A12DE1"/>
    <w:rsid w:val="00A23F42"/>
    <w:rsid w:val="00A343F0"/>
    <w:rsid w:val="00A4645E"/>
    <w:rsid w:val="00A6170E"/>
    <w:rsid w:val="00A946FF"/>
    <w:rsid w:val="00AC3DA7"/>
    <w:rsid w:val="00B02264"/>
    <w:rsid w:val="00B50C54"/>
    <w:rsid w:val="00B53ED1"/>
    <w:rsid w:val="00B63298"/>
    <w:rsid w:val="00B63A02"/>
    <w:rsid w:val="00BA54B9"/>
    <w:rsid w:val="00BB2E58"/>
    <w:rsid w:val="00BB62B6"/>
    <w:rsid w:val="00BB68BC"/>
    <w:rsid w:val="00BE36BD"/>
    <w:rsid w:val="00BF5C2E"/>
    <w:rsid w:val="00C03FE8"/>
    <w:rsid w:val="00C10B9E"/>
    <w:rsid w:val="00C20440"/>
    <w:rsid w:val="00C4194B"/>
    <w:rsid w:val="00C55589"/>
    <w:rsid w:val="00C64526"/>
    <w:rsid w:val="00C840F0"/>
    <w:rsid w:val="00C90C01"/>
    <w:rsid w:val="00C97F89"/>
    <w:rsid w:val="00CB10CB"/>
    <w:rsid w:val="00CB42B0"/>
    <w:rsid w:val="00CC4DE3"/>
    <w:rsid w:val="00CC4F0E"/>
    <w:rsid w:val="00CD0452"/>
    <w:rsid w:val="00CD75EA"/>
    <w:rsid w:val="00CE4126"/>
    <w:rsid w:val="00D3108F"/>
    <w:rsid w:val="00D31B89"/>
    <w:rsid w:val="00D3248C"/>
    <w:rsid w:val="00D32B3B"/>
    <w:rsid w:val="00D33FD4"/>
    <w:rsid w:val="00D71745"/>
    <w:rsid w:val="00D7578F"/>
    <w:rsid w:val="00D926C7"/>
    <w:rsid w:val="00DA01D8"/>
    <w:rsid w:val="00DC3AA3"/>
    <w:rsid w:val="00DC3F91"/>
    <w:rsid w:val="00DC4D0F"/>
    <w:rsid w:val="00DC67F8"/>
    <w:rsid w:val="00DF54FC"/>
    <w:rsid w:val="00E066B0"/>
    <w:rsid w:val="00E20654"/>
    <w:rsid w:val="00E371FB"/>
    <w:rsid w:val="00E46D91"/>
    <w:rsid w:val="00E5360A"/>
    <w:rsid w:val="00E563A2"/>
    <w:rsid w:val="00E668A6"/>
    <w:rsid w:val="00E67542"/>
    <w:rsid w:val="00E87889"/>
    <w:rsid w:val="00E90423"/>
    <w:rsid w:val="00E91FC6"/>
    <w:rsid w:val="00EB1282"/>
    <w:rsid w:val="00EC0EAA"/>
    <w:rsid w:val="00EC4C1D"/>
    <w:rsid w:val="00EC714D"/>
    <w:rsid w:val="00ED3C6B"/>
    <w:rsid w:val="00EE2E14"/>
    <w:rsid w:val="00F008D0"/>
    <w:rsid w:val="00F00D1F"/>
    <w:rsid w:val="00F04435"/>
    <w:rsid w:val="00F1038E"/>
    <w:rsid w:val="00F117ED"/>
    <w:rsid w:val="00F119A7"/>
    <w:rsid w:val="00F16348"/>
    <w:rsid w:val="00F501CF"/>
    <w:rsid w:val="00F55C94"/>
    <w:rsid w:val="00F62E68"/>
    <w:rsid w:val="00F82B86"/>
    <w:rsid w:val="00FA04AB"/>
    <w:rsid w:val="00FA70DA"/>
    <w:rsid w:val="00FB066C"/>
    <w:rsid w:val="00FC14E7"/>
    <w:rsid w:val="00FC30BC"/>
    <w:rsid w:val="00FC3180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1DD259A-42A6-45BB-A3FE-AF3BAE466D2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2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Uvuenotijeloteksta">
    <w:name w:val="Body Text Indent"/>
    <w:basedOn w:val="Normal"/>
    <w:pPr>
      <w:ind w:left="720"/>
      <w:jc w:val="both"/>
    </w:pPr>
    <w:rPr>
      <w:lang w:val="hr-HR"/>
    </w:rPr>
  </w:style>
  <w:style w:type="paragraph" w:styleId="Tijeloteksta-uvlaka2">
    <w:name w:val="Body Text Indent 2"/>
    <w:aliases w:val="  uvlaka 2"/>
    <w:basedOn w:val="Normal"/>
    <w:pPr>
      <w:ind w:left="720"/>
    </w:pPr>
    <w:rPr>
      <w:lang w:val="hr-HR"/>
    </w:rPr>
  </w:style>
  <w:style w:type="paragraph" w:styleId="Tijeloteksta-uvlaka3">
    <w:name w:val="Body Text Indent 3"/>
    <w:aliases w:val=" uvlaka 3"/>
    <w:basedOn w:val="Normal"/>
    <w:pPr>
      <w:ind w:left="720"/>
    </w:pPr>
    <w:rPr>
      <w:b/>
      <w:lang w:val="hr-HR"/>
    </w:rPr>
  </w:style>
  <w:style w:type="character" w:styleId="Brojstranice">
    <w:name w:val="page number"/>
    <w:basedOn w:val="Zadanifontodlomka"/>
    <w:rsid w:val="00657A70"/>
  </w:style>
  <w:style w:type="character" w:styleId="Pravnastvar2Char" w:customStyle="true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D7578F"/>
    <w:pPr>
      <w:tabs>
        <w:tab w:val="left" w:pos="1560"/>
      </w:tabs>
      <w:spacing w:after="120"/>
      <w:ind w:left="1559" w:hanging="992"/>
    </w:pPr>
    <w:rPr>
      <w:noProof/>
      <w:sz w:val="24"/>
      <w:szCs w:val="24"/>
      <w:lang w:val="hr-HR"/>
    </w:rPr>
  </w:style>
  <w:style w:type="character" w:styleId="eSPISCCParagraphDefaultFont" w:customStyle="true">
    <w:name w:val="eSPIS_CC_Paragraph Default Font"/>
    <w:basedOn w:val="Zadanifontodlomka"/>
    <w:rsid w:val="00D7578F"/>
    <w:rPr>
      <w:noProof/>
      <w:color w:val="auto"/>
      <w:sz w:val="24"/>
      <w:szCs w:val="24"/>
      <w:bdr w:val="none" w:color="auto" w:sz="0" w:space="0" w:frame="true"/>
    </w:rPr>
  </w:style>
  <w:style w:type="paragraph" w:styleId="Tekstbalonia">
    <w:name w:val="Balloon Text"/>
    <w:basedOn w:val="Normal"/>
    <w:link w:val="TekstbaloniaChar"/>
    <w:rsid w:val="00D7578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D7578F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C10B9E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C10B9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28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978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37/I</izvorni_sadrzaj>
    <derivirana_varijabla naziv="DomainObject.Prostorija.Naziv_1">Soba 37/I</derivirana_varijabla>
  </DomainObject.Prostorija.Naziv>
  <DomainObject.Prostorija.Oznaka>
    <izvorni_sadrzaj>Soba 37/I</izvorni_sadrzaj>
    <derivirana_varijabla naziv="DomainObject.Prostorija.Oznaka_1">Soba 37/I</derivirana_varijabla>
  </DomainObject.Prostorija.Oznaka>
  <DomainObject.Obrazlozenje>
    <izvorni_sadrzaj/>
    <derivirana_varijabla naziv="DomainObject.Obrazlozenje_1"/>
  </DomainObject.Obrazlozenje>
  <DomainObject.StvarniPocetakDatum>
    <izvorni_sadrzaj>6. srpnja 2020.</izvorni_sadrzaj>
    <derivirana_varijabla naziv="DomainObject.StvarniPocetakDatum_1">6. srpnja 2020.</derivirana_varijabla>
  </DomainObject.StvarniPocetakDatum>
  <DomainObject.StvarniZavrsetakDatum>
    <izvorni_sadrzaj>6. srpnja 2020.</izvorni_sadrzaj>
    <derivirana_varijabla naziv="DomainObject.StvarniZavrsetakDatum_1">6. srpnja 2020.</derivirana_varijabla>
  </DomainObject.StvarniZavrsetakDatum>
  <DomainObject.PlaniraniZavrsetakDatum>
    <izvorni_sadrzaj>6. srpnja 2020.</izvorni_sadrzaj>
    <derivirana_varijabla naziv="DomainObject.PlaniraniZavrsetakDatum_1">6. srpnja 2020.</derivirana_varijabla>
  </DomainObject.PlaniraniZavrsetakDatum>
  <DomainObject.PlaniraniPocetakDatum>
    <izvorni_sadrzaj>6. srpnja 2020.</izvorni_sadrzaj>
    <derivirana_varijabla naziv="DomainObject.PlaniraniPocetakDatum_1">6. srpnja 2020.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2020.</izvorni_sadrzaj>
    <derivirana_varijabla naziv="DomainObject.Zapisnik.DatumKreiranja_1">6.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Sp-3/2019-23</izvorni_sadrzaj>
    <derivirana_varijabla naziv="DomainObject.Zapisnik.Oznaka_1">Sp-3/2019-23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2019.</izvorni_sadrzaj>
    <derivirana_varijabla naziv="DomainObject.Predmet.DatumOsnivanja_1">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Sp-3/2019</izvorni_sadrzaj>
    <derivirana_varijabla naziv="DomainObject.Predmet.OznakaBroj_1">Sp-3/2019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Okuka</izvorni_sadrzaj>
    <derivirana_varijabla naziv="DomainObject.Predmet.StrankaFormated_1">  Miroslav Okuka</derivirana_varijabla>
  </DomainObject.Predmet.StrankaFormated>
  <DomainObject.Predmet.StrankaFormatedOIB>
    <izvorni_sadrzaj>  Miroslav Okuka, OIB 05453384019</izvorni_sadrzaj>
    <derivirana_varijabla naziv="DomainObject.Predmet.StrankaFormatedOIB_1">  Miroslav Okuka, OIB 05453384019</derivirana_varijabla>
  </DomainObject.Predmet.StrankaFormatedOIB>
  <DomainObject.Predmet.StrankaFormatedWithAdress>
    <izvorni_sadrzaj> Miroslav Okuka, Bakotićeva 9, 21000 Split</izvorni_sadrzaj>
    <derivirana_varijabla naziv="DomainObject.Predmet.StrankaFormatedWithAdress_1"> Miroslav Okuka, Bakotićeva 9, 21000 Split</derivirana_varijabla>
  </DomainObject.Predmet.StrankaFormatedWithAdress>
  <DomainObject.Predmet.StrankaFormatedWithAdressOIB>
    <izvorni_sadrzaj> Miroslav Okuka, OIB 05453384019, Bakotićeva 9, 21000 Split</izvorni_sadrzaj>
    <derivirana_varijabla naziv="DomainObject.Predmet.StrankaFormatedWithAdressOIB_1"> Miroslav Okuka, OIB 05453384019, Bakotićeva 9, 21000 Split</derivirana_varijabla>
  </DomainObject.Predmet.StrankaFormatedWithAdressOIB>
  <DomainObject.Predmet.StrankaWithAdress>
    <izvorni_sadrzaj>Miroslav Okuka Bakotićeva 9,21000 Split</izvorni_sadrzaj>
    <derivirana_varijabla naziv="DomainObject.Predmet.StrankaWithAdress_1">Miroslav Okuka Bakotićeva 9,21000 Split</derivirana_varijabla>
  </DomainObject.Predmet.StrankaWithAdress>
  <DomainObject.Predmet.StrankaWithAdressOIB>
    <izvorni_sadrzaj>Miroslav Okuka, OIB 05453384019, Bakotićeva 9,21000 Split</izvorni_sadrzaj>
    <derivirana_varijabla naziv="DomainObject.Predmet.StrankaWithAdressOIB_1">Miroslav Okuka, OIB 05453384019, Bakotićeva 9,21000 Split</derivirana_varijabla>
  </DomainObject.Predmet.StrankaWithAdressOIB>
  <DomainObject.Predmet.StrankaNazivFormated>
    <izvorni_sadrzaj>Miroslav Okuka</izvorni_sadrzaj>
    <derivirana_varijabla naziv="DomainObject.Predmet.StrankaNazivFormated_1">Miroslav Okuka</derivirana_varijabla>
  </DomainObject.Predmet.StrankaNazivFormated>
  <DomainObject.Predmet.StrankaNazivFormatedOIB>
    <izvorni_sadrzaj>Miroslav Okuka, OIB 05453384019</izvorni_sadrzaj>
    <derivirana_varijabla naziv="DomainObject.Predmet.StrankaNazivFormatedOIB_1">Miroslav Okuka, OIB 05453384019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Domazet</izvorni_sadrzaj>
    <derivirana_varijabla naziv="DomainObject.Predmet.Zapisnicar_1">Marija Domazet</derivirana_varijabla>
  </DomainObject.Predmet.Zapisnicar>
  <DomainObject.Predmet.StrankaListFormated>
    <izvorni_sadrzaj>
      <item>Miroslav Okuka</item>
    </izvorni_sadrzaj>
    <derivirana_varijabla naziv="DomainObject.Predmet.StrankaListFormated_1">
      <item>Miroslav Okuka</item>
    </derivirana_varijabla>
  </DomainObject.Predmet.StrankaListFormated>
  <DomainObject.Predmet.StrankaListFormatedOIB>
    <izvorni_sadrzaj>
      <item>Miroslav Okuka, OIB 05453384019</item>
    </izvorni_sadrzaj>
    <derivirana_varijabla naziv="DomainObject.Predmet.StrankaListFormatedOIB_1">
      <item>Miroslav Okuka, OIB 05453384019</item>
    </derivirana_varijabla>
  </DomainObject.Predmet.StrankaListFormatedOIB>
  <DomainObject.Predmet.StrankaListFormatedWithAdress>
    <izvorni_sadrzaj>
      <item>Miroslav Okuka, Bakotićeva 9, 21000 Split</item>
    </izvorni_sadrzaj>
    <derivirana_varijabla naziv="DomainObject.Predmet.StrankaListFormatedWithAdress_1">
      <item>Miroslav Okuka, Bakotićeva 9, 21000 Split</item>
    </derivirana_varijabla>
  </DomainObject.Predmet.StrankaListFormatedWithAdress>
  <DomainObject.Predmet.StrankaListFormatedWithAdressOIB>
    <izvorni_sadrzaj>
      <item>Miroslav Okuka, OIB 05453384019, Bakotićeva 9, 21000 Split</item>
    </izvorni_sadrzaj>
    <derivirana_varijabla naziv="DomainObject.Predmet.StrankaListFormatedWithAdressOIB_1">
      <item>Miroslav Okuka, OIB 05453384019, Bakotićeva 9, 21000 Split</item>
    </derivirana_varijabla>
  </DomainObject.Predmet.StrankaListFormatedWithAdressOIB>
  <DomainObject.Predmet.StrankaListNazivFormated>
    <izvorni_sadrzaj>
      <item>Miroslav Okuka</item>
    </izvorni_sadrzaj>
    <derivirana_varijabla naziv="DomainObject.Predmet.StrankaListNazivFormated_1">
      <item>Miroslav Okuka</item>
    </derivirana_varijabla>
  </DomainObject.Predmet.StrankaListNazivFormated>
  <DomainObject.Predmet.StrankaListNazivFormatedOIB>
    <izvorni_sadrzaj>
      <item>Miroslav Okuka, OIB 05453384019</item>
    </izvorni_sadrzaj>
    <derivirana_varijabla naziv="DomainObject.Predmet.StrankaListNazivFormatedOIB_1">
      <item>Miroslav Okuka, OIB 05453384019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Raiffeisenbank Austria d.d.</item>
      <item>VB LEASING d.o.o. za leasing</item>
      <item>PBZ CARD društvo s ograničenom odgovornošću za poslovanje kreditnim karticama, putnička agencija</item>
      <item>GRAD SPLIT</item>
      <item>Republika Hrvatska</item>
      <item>GRAD STARI GRAD</item>
      <item>EOS MATRIX d.o.o. za poslovne usluge</item>
      <item>Općinsko državno odvjetništvo u Splitu</item>
      <item>Financijska agencija</item>
    </izvorni_sadrzaj>
    <derivirana_varijabla naziv="DomainObject.Predmet.OstaliListFormated_1">
      <item>B2  KAPITAL d.o.o. za poslovne usluge</item>
      <item>Raiffeisenbank Austria d.d.</item>
      <item>VB LEASING d.o.o. za leasing</item>
      <item>PBZ CARD društvo s ograničenom odgovornošću za poslovanje kreditnim karticama, putnička agencija</item>
      <item>GRAD SPLIT</item>
      <item>Republika Hrvatska</item>
      <item>GRAD STARI GRAD</item>
      <item>EOS MATRIX d.o.o. za poslovne usluge</item>
      <item>Općinsko državno odvjetništvo u Splitu</item>
      <item>Financijska agencija</item>
    </derivirana_varijabla>
  </DomainObject.Predmet.OstaliListFormated>
  <DomainObject.Predmet.OstaliListFormatedOIB>
    <izvorni_sadrzaj>
      <item>B2  KAPITAL d.o.o. za poslovne usluge, OIB 57509775367</item>
      <item>Raiffeisenbank Austria d.d., OIB 53056966535</item>
      <item>VB LEASING d.o.o. za leasing, OIB 55525619967</item>
      <item>PBZ CARD društvo s ograničenom odgovornošću za poslovanje kreditnim karticama, putnička agencija, OIB 28495895537</item>
      <item>GRAD SPLIT, OIB 78755598868</item>
      <item>Republika Hrvatska</item>
      <item>GRAD STARI GRAD, OIB 95584171878</item>
      <item>EOS MATRIX d.o.o. za poslovne usluge, OIB 76674680107</item>
      <item>Općinsko državno odvjetništvo u Splitu</item>
      <item>Financijska agencija, OIB 85821130368</item>
    </izvorni_sadrzaj>
    <derivirana_varijabla naziv="DomainObject.Predmet.OstaliListFormatedOIB_1">
      <item>B2  KAPITAL d.o.o. za poslovne usluge, OIB 57509775367</item>
      <item>Raiffeisenbank Austria d.d., OIB 53056966535</item>
      <item>VB LEASING d.o.o. za leasing, OIB 55525619967</item>
      <item>PBZ CARD društvo s ograničenom odgovornošću za poslovanje kreditnim karticama, putnička agencija, OIB 28495895537</item>
      <item>GRAD SPLIT, OIB 78755598868</item>
      <item>Republika Hrvatska</item>
      <item>GRAD STARI GRAD, OIB 95584171878</item>
      <item>EOS MATRIX d.o.o. za poslovne usluge, OIB 76674680107</item>
      <item>Općinsko državno odvjetništvo u Splitu</item>
      <item>Financijska agencija, OIB 85821130368</item>
    </derivirana_varijabla>
  </DomainObject.Predmet.OstaliListFormatedOIB>
  <DomainObject.Predmet.OstaliListFormatedWithAdress>
    <izvorni_sadrzaj>
      <item>B2  KAPITAL d.o.o. za poslovne usluge, Radnička cesta 41, 10000 Zagreb</item>
      <item>Raiffeisenbank Austria d.d., Magazinska cesta 69, 10000 Zagreb</item>
      <item>VB LEASING d.o.o. za leasing, Horvatova 82, 10000 Zagreb</item>
      <item>PBZ CARD društvo s ograničenom odgovornošću za poslovanje kreditnim karticama, putnička agencija, Radnička cesta 44, 10000 Zagreb</item>
      <item>GRAD SPLIT, Obala kneza Branimira 17, 21000 Split</item>
      <item>Republika Hrvatska</item>
      <item>GRAD STARI GRAD, Novo Riva 3, 21460 Stari Grad</item>
      <item>EOS MATRIX d.o.o. za poslovne usluge, Horvatova 82, 10000 Zagreb</item>
      <item>Općinsko državno odvjetništvo u Splitu</item>
      <item>Financijska agencija, Ulica grada Vukovara 70, 10000 Zagreb</item>
    </izvorni_sadrzaj>
    <derivirana_varijabla naziv="DomainObject.Predmet.OstaliListFormatedWithAdress_1">
      <item>B2  KAPITAL d.o.o. za poslovne usluge, Radnička cesta 41, 10000 Zagreb</item>
      <item>Raiffeisenbank Austria d.d., Magazinska cesta 69, 10000 Zagreb</item>
      <item>VB LEASING d.o.o. za leasing, Horvatova 82, 10000 Zagreb</item>
      <item>PBZ CARD društvo s ograničenom odgovornošću za poslovanje kreditnim karticama, putnička agencija, Radnička cesta 44, 10000 Zagreb</item>
      <item>GRAD SPLIT, Obala kneza Branimira 17, 21000 Split</item>
      <item>Republika Hrvatska</item>
      <item>GRAD STARI GRAD, Novo Riva 3, 21460 Stari Grad</item>
      <item>EOS MATRIX d.o.o. za poslovne usluge, Horvatova 82, 10000 Zagreb</item>
      <item>Općinsko državno odvjetništvo u Splitu</item>
      <item>Financijska agencija, Ulica grada Vukovara 70,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Raiffeisenbank Austria d.d., OIB 53056966535, Magazinska cesta 69, 10000 Zagreb</item>
      <item>VB LEASING d.o.o. za leasing, OIB 55525619967, Horvatova 82, 10000 Zagreb</item>
      <item>PBZ CARD društvo s ograničenom odgovornošću za poslovanje kreditnim karticama, putnička agencija, OIB 28495895537, Radnička cesta 44, 10000 Zagreb</item>
      <item>GRAD SPLIT, OIB 78755598868, Obala kneza Branimira 17, 21000 Split</item>
      <item>Republika Hrvatska</item>
      <item>GRAD STARI GRAD, OIB 95584171878, Novo Riva 3, 21460 Stari Grad</item>
      <item>EOS MATRIX d.o.o. za poslovne usluge, OIB 76674680107, Horvatova 82, 10000 Zagreb</item>
      <item>Općinsko državno odvjetništvo u Splitu</item>
      <item>Financijska agencija, OIB 85821130368, Ulica grada Vukovara 70, 10000 Zagreb</item>
    </izvorni_sadrzaj>
    <derivirana_varijabla naziv="DomainObject.Predmet.OstaliListFormatedWithAdressOIB_1">
      <item>B2  KAPITAL d.o.o. za poslovne usluge, OIB 57509775367, Radnička cesta 41, 10000 Zagreb</item>
      <item>Raiffeisenbank Austria d.d., OIB 53056966535, Magazinska cesta 69, 10000 Zagreb</item>
      <item>VB LEASING d.o.o. za leasing, OIB 55525619967, Horvatova 82, 10000 Zagreb</item>
      <item>PBZ CARD društvo s ograničenom odgovornošću za poslovanje kreditnim karticama, putnička agencija, OIB 28495895537, Radnička cesta 44, 10000 Zagreb</item>
      <item>GRAD SPLIT, OIB 78755598868, Obala kneza Branimira 17, 21000 Split</item>
      <item>Republika Hrvatska</item>
      <item>GRAD STARI GRAD, OIB 95584171878, Novo Riva 3, 21460 Stari Grad</item>
      <item>EOS MATRIX d.o.o. za poslovne usluge, OIB 76674680107, Horvatova 82, 10000 Zagreb</item>
      <item>Općinsko državno odvjetništvo u Splitu</item>
      <item>Financijska agencija, OIB 85821130368, Ulica grada Vukovara 70, 10000 Zagreb</item>
    </derivirana_varijabla>
  </DomainObject.Predmet.OstaliListFormatedWithAdressOIB>
  <DomainObject.Predmet.OstaliListNazivFormated>
    <izvorni_sadrzaj>
      <item>B2  KAPITAL d.o.o. za poslovne usluge</item>
      <item>Raiffeisenbank Austria d.d.</item>
      <item>VB LEASING d.o.o. za leasing</item>
      <item>PBZ CARD društvo s ograničenom odgovornošću za poslovanje kreditnim karticama, putnička agencija</item>
      <item>GRAD SPLIT</item>
      <item>Republika Hrvatska</item>
      <item>GRAD STARI GRAD</item>
      <item>EOS MATRIX d.o.o. za poslovne usluge</item>
      <item>Općinsko državno odvjetništvo u Splitu</item>
      <item>Financijska agencija</item>
    </izvorni_sadrzaj>
    <derivirana_varijabla naziv="DomainObject.Predmet.OstaliListNazivFormated_1">
      <item>B2  KAPITAL d.o.o. za poslovne usluge</item>
      <item>Raiffeisenbank Austria d.d.</item>
      <item>VB LEASING d.o.o. za leasing</item>
      <item>PBZ CARD društvo s ograničenom odgovornošću za poslovanje kreditnim karticama, putnička agencija</item>
      <item>GRAD SPLIT</item>
      <item>Republika Hrvatska</item>
      <item>GRAD STARI GRAD</item>
      <item>EOS MATRIX d.o.o. za poslovne usluge</item>
      <item>Općinsko državno odvjetništvo u Splitu</item>
      <item>Financijska agencija</item>
    </derivirana_varijabla>
  </DomainObject.Predmet.OstaliListNazivFormated>
  <DomainObject.Predmet.OstaliListNazivFormatedOIB>
    <izvorni_sadrzaj>
      <item>B2  KAPITAL d.o.o. za poslovne usluge, OIB 57509775367</item>
      <item>Raiffeisenbank Austria d.d., OIB 53056966535</item>
      <item>VB LEASING d.o.o. za leasing, OIB 55525619967</item>
      <item>PBZ CARD društvo s ograničenom odgovornošću za poslovanje kreditnim karticama, putnička agencija, OIB 28495895537</item>
      <item>GRAD SPLIT, OIB 78755598868</item>
      <item>Republika Hrvatska</item>
      <item>GRAD STARI GRAD, OIB 95584171878</item>
      <item>EOS MATRIX d.o.o. za poslovne usluge, OIB 76674680107</item>
      <item>Općinsko državno odvjetništvo u Splitu</item>
      <item>Financijska agencija, OIB 85821130368</item>
    </izvorni_sadrzaj>
    <derivirana_varijabla naziv="DomainObject.Predmet.OstaliListNazivFormatedOIB_1">
      <item>B2  KAPITAL d.o.o. za poslovne usluge, OIB 57509775367</item>
      <item>Raiffeisenbank Austria d.d., OIB 53056966535</item>
      <item>VB LEASING d.o.o. za leasing, OIB 55525619967</item>
      <item>PBZ CARD društvo s ograničenom odgovornošću za poslovanje kreditnim karticama, putnička agencija, OIB 28495895537</item>
      <item>GRAD SPLIT, OIB 78755598868</item>
      <item>Republika Hrvatska</item>
      <item>GRAD STARI GRAD, OIB 95584171878</item>
      <item>EOS MATRIX d.o.o. za poslovne usluge, OIB 76674680107</item>
      <item>Općinsko državno odvjetništvo u Splitu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6. srpnja 2020.</izvorni_sadrzaj>
    <derivirana_varijabla naziv="DomainObject.Datum_1">6. srpnja 2020.</derivirana_varijabla>
  </DomainObject.Datum>
  <DomainObject.PoslovniBrojDokumenta>
    <izvorni_sadrzaj>Sp-3/2019-23</izvorni_sadrzaj>
    <derivirana_varijabla naziv="DomainObject.PoslovniBrojDokumenta_1">Sp-3/2019-23</derivirana_varijabla>
  </DomainObject.PoslovniBrojDokumenta>
  <DomainObject.Predmet.StrankaIDrugi>
    <izvorni_sadrzaj>Miroslav Okuka</izvorni_sadrzaj>
    <derivirana_varijabla naziv="DomainObject.Predmet.StrankaIDrugi_1">Miroslav Okuka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Okuka, OIB 05453384019, Bakotićeva 9, 21000 Split</izvorni_sadrzaj>
    <derivirana_varijabla naziv="DomainObject.Predmet.StrankaIDrugiAdressOIB_1">Miroslav Okuka, OIB 05453384019, Bakotićeva 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Okuka</item>
      <item>Raiffeisenbank Austria d.d.</item>
      <item>B2  KAPITAL d.o.o. za poslovne usluge</item>
      <item>VB LEASING d.o.o. za leasing</item>
      <item>PBZ CARD društvo s ograničenom odgovornošću za poslovanje kreditnim karticama, putnička agencija</item>
      <item>GRAD SPLIT</item>
      <item>Republika Hrvatska</item>
      <item>GRAD STARI GRAD</item>
      <item>EOS MATRIX d.o.o. za poslovne usluge</item>
      <item>Općinsko državno odvjetništvo u Splitu</item>
      <item>Financijska agencija</item>
    </izvorni_sadrzaj>
    <derivirana_varijabla naziv="DomainObject.Predmet.SudioniciListNaziv_1">
      <item>Miroslav Okuka</item>
      <item>Raiffeisenbank Austria d.d.</item>
      <item>B2  KAPITAL d.o.o. za poslovne usluge</item>
      <item>VB LEASING d.o.o. za leasing</item>
      <item>PBZ CARD društvo s ograničenom odgovornošću za poslovanje kreditnim karticama, putnička agencija</item>
      <item>GRAD SPLIT</item>
      <item>Republika Hrvatska</item>
      <item>GRAD STARI GRAD</item>
      <item>EOS MATRIX d.o.o. za poslovne usluge</item>
      <item>Općinsko državno odvjetništvo u Splitu</item>
      <item>Financijska agencija</item>
    </derivirana_varijabla>
  </DomainObject.Predmet.SudioniciListNaziv>
  <DomainObject.Predmet.SudioniciListAdressOIB>
    <izvorni_sadrzaj>
      <item>Miroslav Okuka, OIB 05453384019, Bakotićeva 9,21000 Split</item>
      <item>Raiffeisenbank Austria d.d., OIB 53056966535, Magazinska cesta 69,10000 Zagreb</item>
      <item>B2  KAPITAL d.o.o. za poslovne usluge, OIB 57509775367, Radnička cesta 41,10000 Zagreb</item>
      <item>VB LEASING d.o.o. za leasing, OIB 55525619967, Horvatova 82,10000 Zagreb</item>
      <item>PBZ CARD društvo s ograničenom odgovornošću za poslovanje kreditnim karticama, putnička agencija, OIB 28495895537, Radnička cesta 44,10000 Zagreb</item>
      <item>GRAD SPLIT, OIB 78755598868, Obala kneza Branimira 17,21000 Split</item>
      <item>Republika Hrvatska</item>
      <item>GRAD STARI GRAD, OIB 95584171878, Novo Riva 3,21460 Stari Grad</item>
      <item>EOS MATRIX d.o.o. za poslovne usluge, OIB 76674680107, Horvatova 82,10000 Zagreb</item>
      <item>Općinsko državno odvjetništvo u Splitu</item>
      <item>Financijska agencija, OIB 85821130368, Ulica grada Vukovara 70,10000 Zagreb</item>
    </izvorni_sadrzaj>
    <derivirana_varijabla naziv="DomainObject.Predmet.SudioniciListAdressOIB_1">
      <item>Miroslav Okuka, OIB 05453384019, Bakotićeva 9,21000 Split</item>
      <item>Raiffeisenbank Austria d.d., OIB 53056966535, Magazinska cesta 69,10000 Zagreb</item>
      <item>B2  KAPITAL d.o.o. za poslovne usluge, OIB 57509775367, Radnička cesta 41,10000 Zagreb</item>
      <item>VB LEASING d.o.o. za leasing, OIB 55525619967, Horvatova 82,10000 Zagreb</item>
      <item>PBZ CARD društvo s ograničenom odgovornošću za poslovanje kreditnim karticama, putnička agencija, OIB 28495895537, Radnička cesta 44,10000 Zagreb</item>
      <item>GRAD SPLIT, OIB 78755598868, Obala kneza Branimira 17,21000 Split</item>
      <item>Republika Hrvatska</item>
      <item>GRAD STARI GRAD, OIB 95584171878, Novo Riva 3,21460 Stari Grad</item>
      <item>EOS MATRIX d.o.o. za poslovne usluge, OIB 76674680107, Horvatova 82,10000 Zagreb</item>
      <item>Općinsko državno odvjetništvo u Splitu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05453384019</item>
      <item>, OIB 53056966535</item>
      <item>, OIB 57509775367</item>
      <item>, OIB 55525619967</item>
      <item>, OIB 28495895537</item>
      <item>, OIB 78755598868</item>
      <item>, OIB null</item>
      <item>, OIB 95584171878</item>
      <item>, OIB 76674680107</item>
      <item>, OIB null</item>
      <item>, OIB 85821130368</item>
    </izvorni_sadrzaj>
    <derivirana_varijabla naziv="DomainObject.Predmet.SudioniciListNazivOIB_1">
      <item>, OIB 05453384019</item>
      <item>, OIB 53056966535</item>
      <item>, OIB 57509775367</item>
      <item>, OIB 55525619967</item>
      <item>, OIB 28495895537</item>
      <item>, OIB 78755598868</item>
      <item>, OIB null</item>
      <item>, OIB 95584171878</item>
      <item>, OIB 76674680107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3D86E-991E-4928-8E67-AB6FD0A02D1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285</properties:Words>
  <properties:Characters>1604</properties:Characters>
  <properties:Lines>50</properties:Lines>
  <properties:Paragraphs>27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2020-07-06T09:18:00Z</dcterms:created>
  <dc:creator>opcinski sud zagreb</dc:creator>
  <cp:lastModifiedBy>Marija Domazet</cp:lastModifiedBy>
  <cp:lastPrinted>2020-07-06T09:48:00Z</cp:lastPrinted>
  <dcterms:modified xmlns:xsi="http://www.w3.org/2001/XMLSchema-instance" xsi:type="dcterms:W3CDTF">2020-07-06T09:57:00Z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Sp-3/2019-23 / Zapisnik - Pripremno ročište (sp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